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B905A" w14:textId="77777777" w:rsidR="00BB200B" w:rsidRPr="00003DB2" w:rsidRDefault="00BB200B" w:rsidP="00BB200B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1F8DC7F1" wp14:editId="1D3C3AD3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9D7A79" w14:textId="77777777" w:rsidR="00BB200B" w:rsidRPr="00003DB2" w:rsidRDefault="00BB200B" w:rsidP="00BB200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2A70737D" w14:textId="77777777" w:rsidR="00BB200B" w:rsidRPr="00003DB2" w:rsidRDefault="00BB200B" w:rsidP="00BB200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370B3BE2" w14:textId="77777777" w:rsidR="00BB200B" w:rsidRPr="00003DB2" w:rsidRDefault="00BB200B" w:rsidP="00BB200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45050CCA" w14:textId="77777777" w:rsidR="00BB200B" w:rsidRDefault="00BB200B" w:rsidP="00BB200B">
      <w:pPr>
        <w:jc w:val="center"/>
        <w:rPr>
          <w:lang w:val="lv-LV"/>
        </w:rPr>
      </w:pPr>
    </w:p>
    <w:p w14:paraId="6DC88A5B" w14:textId="77777777" w:rsidR="00BB200B" w:rsidRDefault="00BB200B" w:rsidP="00BB200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4170B141" w14:textId="77777777" w:rsidR="00BB200B" w:rsidRPr="00B3063D" w:rsidRDefault="00BB200B" w:rsidP="00BB200B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1B4CEF8B" w14:textId="39EB50CA" w:rsidR="00BB200B" w:rsidRPr="00127402" w:rsidRDefault="000409AA" w:rsidP="00BB200B">
      <w:pPr>
        <w:tabs>
          <w:tab w:val="left" w:pos="709"/>
        </w:tabs>
        <w:jc w:val="center"/>
        <w:rPr>
          <w:szCs w:val="24"/>
        </w:rPr>
      </w:pPr>
      <w:r>
        <w:rPr>
          <w:szCs w:val="24"/>
        </w:rPr>
        <w:t xml:space="preserve">ZOOM </w:t>
      </w:r>
      <w:proofErr w:type="spellStart"/>
      <w:r>
        <w:rPr>
          <w:szCs w:val="24"/>
        </w:rPr>
        <w:t>platforma</w:t>
      </w:r>
      <w:proofErr w:type="spellEnd"/>
    </w:p>
    <w:p w14:paraId="718E74AB" w14:textId="77777777" w:rsidR="00BB200B" w:rsidRPr="00B3063D" w:rsidRDefault="00BB200B" w:rsidP="00BB200B">
      <w:pPr>
        <w:tabs>
          <w:tab w:val="left" w:pos="709"/>
        </w:tabs>
        <w:rPr>
          <w:bCs/>
          <w:iCs/>
          <w:szCs w:val="24"/>
          <w:highlight w:val="yellow"/>
        </w:rPr>
      </w:pPr>
    </w:p>
    <w:p w14:paraId="207C593F" w14:textId="77777777" w:rsidR="00FC59B4" w:rsidRPr="00F63435" w:rsidRDefault="00FC59B4" w:rsidP="00FC59B4">
      <w:pPr>
        <w:tabs>
          <w:tab w:val="left" w:pos="8364"/>
        </w:tabs>
        <w:spacing w:line="360" w:lineRule="auto"/>
        <w:jc w:val="both"/>
        <w:rPr>
          <w:bCs/>
          <w:iCs/>
          <w:szCs w:val="24"/>
        </w:rPr>
      </w:pPr>
      <w:r w:rsidRPr="00F63435">
        <w:rPr>
          <w:bCs/>
          <w:iCs/>
          <w:szCs w:val="24"/>
        </w:rPr>
        <w:t xml:space="preserve">28.05.2024.                                                                                                     </w:t>
      </w:r>
    </w:p>
    <w:p w14:paraId="5D787BC2" w14:textId="2CC05F5B" w:rsidR="00FC59B4" w:rsidRPr="00F63435" w:rsidRDefault="00FC59B4" w:rsidP="00FC59B4">
      <w:pPr>
        <w:jc w:val="right"/>
        <w:rPr>
          <w:szCs w:val="24"/>
        </w:rPr>
      </w:pPr>
      <w:r w:rsidRPr="00F63435">
        <w:rPr>
          <w:szCs w:val="24"/>
        </w:rPr>
        <w:t xml:space="preserve">  </w:t>
      </w:r>
      <w:proofErr w:type="spellStart"/>
      <w:r w:rsidRPr="00F63435">
        <w:rPr>
          <w:szCs w:val="24"/>
        </w:rPr>
        <w:t>Lēmums</w:t>
      </w:r>
      <w:proofErr w:type="spellEnd"/>
      <w:r w:rsidRPr="00F63435">
        <w:rPr>
          <w:szCs w:val="24"/>
        </w:rPr>
        <w:t xml:space="preserve"> Nr.</w:t>
      </w:r>
      <w:r>
        <w:rPr>
          <w:szCs w:val="24"/>
        </w:rPr>
        <w:t>141</w:t>
      </w:r>
      <w:r w:rsidRPr="00F63435">
        <w:rPr>
          <w:szCs w:val="24"/>
        </w:rPr>
        <w:t>.</w:t>
      </w:r>
    </w:p>
    <w:p w14:paraId="7230B251" w14:textId="0A6EE074" w:rsidR="00FC59B4" w:rsidRPr="00F63435" w:rsidRDefault="00FC59B4" w:rsidP="00FC59B4">
      <w:pPr>
        <w:rPr>
          <w:rFonts w:eastAsia="Times New Roman"/>
          <w:szCs w:val="24"/>
          <w:lang w:eastAsia="lv-LV"/>
        </w:rPr>
      </w:pPr>
      <w:r w:rsidRPr="00F63435">
        <w:rPr>
          <w:szCs w:val="24"/>
        </w:rPr>
        <w:t xml:space="preserve"> </w:t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  <w:t>Prot. Nr.</w:t>
      </w:r>
      <w:r>
        <w:rPr>
          <w:szCs w:val="24"/>
        </w:rPr>
        <w:t>33.</w:t>
      </w:r>
    </w:p>
    <w:p w14:paraId="5135BC65" w14:textId="77777777" w:rsidR="00FC59B4" w:rsidRDefault="00FC59B4" w:rsidP="00FC59B4">
      <w:pPr>
        <w:rPr>
          <w:rFonts w:eastAsia="Times New Roman"/>
          <w:b/>
          <w:bCs/>
          <w:i/>
          <w:iCs/>
          <w:color w:val="000000"/>
          <w:szCs w:val="24"/>
          <w:lang w:eastAsia="lv-LV"/>
        </w:rPr>
      </w:pPr>
      <w:bookmarkStart w:id="0" w:name="_Hlk150865671"/>
    </w:p>
    <w:p w14:paraId="158948FC" w14:textId="77777777" w:rsidR="00FC59B4" w:rsidRPr="006567F4" w:rsidRDefault="00FC59B4" w:rsidP="00FC59B4">
      <w:pPr>
        <w:rPr>
          <w:rFonts w:eastAsia="Times New Roman"/>
          <w:b/>
          <w:bCs/>
          <w:i/>
          <w:iCs/>
          <w:color w:val="000000"/>
          <w:szCs w:val="24"/>
          <w:lang w:eastAsia="lv-LV"/>
        </w:rPr>
      </w:pPr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Par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Zemgales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plānošanas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reģiona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attīstības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programmas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2021 - 2027.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gadam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Pielikuma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Nr. 7.</w:t>
      </w:r>
      <w:r>
        <w:rPr>
          <w:rFonts w:eastAsia="Times New Roman"/>
          <w:b/>
          <w:bCs/>
          <w:i/>
          <w:iCs/>
          <w:color w:val="000000"/>
          <w:szCs w:val="24"/>
          <w:lang w:eastAsia="lv-LV"/>
        </w:rPr>
        <w:t>1</w:t>
      </w:r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. “</w:t>
      </w:r>
      <w:bookmarkStart w:id="1" w:name="_Hlk150800937"/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Zemgales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plānošanas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reģiona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reģionālās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nozīmes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projekti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2021 - 2027</w:t>
      </w:r>
      <w:bookmarkEnd w:id="1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”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aktualizēšanu</w:t>
      </w:r>
      <w:proofErr w:type="spellEnd"/>
    </w:p>
    <w:bookmarkEnd w:id="0"/>
    <w:p w14:paraId="4EC19A4D" w14:textId="77777777" w:rsidR="00FC59B4" w:rsidRPr="006567F4" w:rsidRDefault="00FC59B4" w:rsidP="00FC59B4">
      <w:pPr>
        <w:rPr>
          <w:rFonts w:eastAsia="Times New Roman"/>
          <w:szCs w:val="24"/>
          <w:lang w:eastAsia="lv-LV"/>
        </w:rPr>
      </w:pPr>
    </w:p>
    <w:p w14:paraId="744962FF" w14:textId="77777777" w:rsidR="00FC59B4" w:rsidRPr="006567F4" w:rsidRDefault="00FC59B4" w:rsidP="00FC59B4">
      <w:pPr>
        <w:jc w:val="both"/>
        <w:rPr>
          <w:rFonts w:eastAsia="Times New Roman"/>
          <w:szCs w:val="24"/>
          <w:lang w:eastAsia="lv-LV"/>
        </w:rPr>
      </w:pP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Pamatojoties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uz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LR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Teritorijas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attīstības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plānošanas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likumu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, 16.07.13. MK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noteikumiem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Nr. 402 “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Noteikumi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par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plānošanas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reģionu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teritorijas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attīstības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plānošanas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dokumentiem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”,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ņemot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vērā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Zemgales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plānošanas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reģiona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Attīstības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programmas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2021. - 2027.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gadam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prioritātes</w:t>
      </w:r>
      <w:proofErr w:type="spellEnd"/>
      <w:r w:rsidRPr="006567F4">
        <w:rPr>
          <w:szCs w:val="24"/>
        </w:rPr>
        <w:t>,</w:t>
      </w:r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Zemgales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plānošanas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reģiona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attīstības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padome</w:t>
      </w:r>
      <w:proofErr w:type="spellEnd"/>
      <w:r w:rsidRPr="006567F4">
        <w:rPr>
          <w:rFonts w:eastAsia="Times New Roman"/>
          <w:b/>
          <w:bCs/>
          <w:color w:val="000000"/>
          <w:szCs w:val="24"/>
          <w:lang w:eastAsia="lv-LV"/>
        </w:rPr>
        <w:t xml:space="preserve">   n o l e m j:</w:t>
      </w:r>
    </w:p>
    <w:p w14:paraId="3E67C779" w14:textId="77777777" w:rsidR="00FC59B4" w:rsidRPr="006567F4" w:rsidRDefault="00FC59B4" w:rsidP="00FC59B4">
      <w:pPr>
        <w:rPr>
          <w:rFonts w:eastAsia="Times New Roman"/>
          <w:szCs w:val="24"/>
          <w:lang w:eastAsia="lv-LV"/>
        </w:rPr>
      </w:pPr>
    </w:p>
    <w:p w14:paraId="2E5C4A18" w14:textId="77777777" w:rsidR="00FC59B4" w:rsidRPr="006567F4" w:rsidRDefault="00FC59B4" w:rsidP="00FC59B4">
      <w:pPr>
        <w:numPr>
          <w:ilvl w:val="0"/>
          <w:numId w:val="1"/>
        </w:numPr>
        <w:jc w:val="both"/>
        <w:textAlignment w:val="baseline"/>
        <w:rPr>
          <w:rFonts w:eastAsia="Times New Roman"/>
          <w:color w:val="000000"/>
          <w:szCs w:val="24"/>
          <w:lang w:eastAsia="lv-LV"/>
        </w:rPr>
      </w:pPr>
      <w:proofErr w:type="spellStart"/>
      <w:r w:rsidRPr="006567F4">
        <w:rPr>
          <w:rFonts w:eastAsia="Times New Roman"/>
          <w:color w:val="000000"/>
          <w:szCs w:val="24"/>
          <w:lang w:eastAsia="lv-LV"/>
        </w:rPr>
        <w:t>Apstiprināt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Zemgales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plānošanas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reģiona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Attīstības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programmas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2021. - 2027.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gadam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Pielikumu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Nr. 7.</w:t>
      </w:r>
      <w:r>
        <w:rPr>
          <w:rFonts w:eastAsia="Times New Roman"/>
          <w:b/>
          <w:bCs/>
          <w:i/>
          <w:iCs/>
          <w:color w:val="000000"/>
          <w:szCs w:val="24"/>
          <w:lang w:eastAsia="lv-LV"/>
        </w:rPr>
        <w:t>1</w:t>
      </w:r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. “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Zemgales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plānošanas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reģiona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reģionālās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nozīmes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>projekti</w:t>
      </w:r>
      <w:proofErr w:type="spellEnd"/>
      <w:r w:rsidRPr="006567F4">
        <w:rPr>
          <w:rFonts w:eastAsia="Times New Roman"/>
          <w:b/>
          <w:bCs/>
          <w:i/>
          <w:iCs/>
          <w:color w:val="000000"/>
          <w:szCs w:val="24"/>
          <w:lang w:eastAsia="lv-LV"/>
        </w:rPr>
        <w:t xml:space="preserve"> 2021-2027”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jaunā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redakcijā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,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lai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nodrošināto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aktuālo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reģionālo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projektu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sarakstu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iestrādāšanu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plānošanas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dokumentā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>.</w:t>
      </w:r>
    </w:p>
    <w:p w14:paraId="25934C18" w14:textId="77777777" w:rsidR="00FC59B4" w:rsidRPr="006567F4" w:rsidRDefault="00FC59B4" w:rsidP="00FC59B4">
      <w:pPr>
        <w:ind w:left="720"/>
        <w:jc w:val="both"/>
        <w:textAlignment w:val="baseline"/>
        <w:rPr>
          <w:rFonts w:eastAsia="Times New Roman"/>
          <w:color w:val="000000"/>
          <w:szCs w:val="24"/>
          <w:lang w:eastAsia="lv-LV"/>
        </w:rPr>
      </w:pPr>
    </w:p>
    <w:p w14:paraId="1EDAF23D" w14:textId="77777777" w:rsidR="00FC59B4" w:rsidRPr="006567F4" w:rsidRDefault="00FC59B4" w:rsidP="00FC59B4">
      <w:pPr>
        <w:numPr>
          <w:ilvl w:val="0"/>
          <w:numId w:val="1"/>
        </w:numPr>
        <w:jc w:val="both"/>
        <w:textAlignment w:val="baseline"/>
        <w:rPr>
          <w:rFonts w:ascii="Calibri" w:eastAsia="Times New Roman" w:hAnsi="Calibri"/>
          <w:color w:val="000000"/>
          <w:szCs w:val="24"/>
          <w:lang w:eastAsia="lv-LV"/>
        </w:rPr>
      </w:pPr>
      <w:proofErr w:type="spellStart"/>
      <w:r w:rsidRPr="006567F4">
        <w:rPr>
          <w:rFonts w:eastAsia="Times New Roman"/>
          <w:color w:val="000000"/>
          <w:szCs w:val="24"/>
          <w:lang w:eastAsia="lv-LV"/>
        </w:rPr>
        <w:t>Telpiskās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attīstības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plānotājam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proofErr w:type="gramStart"/>
      <w:r w:rsidRPr="006567F4">
        <w:rPr>
          <w:rFonts w:eastAsia="Times New Roman"/>
          <w:color w:val="000000"/>
          <w:szCs w:val="24"/>
          <w:lang w:eastAsia="lv-LV"/>
        </w:rPr>
        <w:t>S.Gemma</w:t>
      </w:r>
      <w:proofErr w:type="spellEnd"/>
      <w:proofErr w:type="gram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nodrošināt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aktuālo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informāciju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Zemgales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plānošanas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reģiona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mājaslapai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hyperlink r:id="rId6" w:history="1">
        <w:r w:rsidRPr="006567F4">
          <w:rPr>
            <w:rFonts w:eastAsia="Times New Roman"/>
            <w:color w:val="0563C1"/>
            <w:szCs w:val="24"/>
            <w:u w:val="single"/>
            <w:lang w:eastAsia="lv-LV"/>
          </w:rPr>
          <w:t>www.zemgale.lv</w:t>
        </w:r>
      </w:hyperlink>
      <w:r w:rsidRPr="006567F4">
        <w:rPr>
          <w:rFonts w:eastAsia="Times New Roman"/>
          <w:color w:val="0563C1"/>
          <w:szCs w:val="24"/>
          <w:u w:val="single"/>
          <w:lang w:eastAsia="lv-LV"/>
        </w:rPr>
        <w:t xml:space="preserve"> </w:t>
      </w:r>
      <w:r w:rsidRPr="006567F4">
        <w:rPr>
          <w:rFonts w:eastAsia="Times New Roman"/>
          <w:color w:val="000000"/>
          <w:szCs w:val="24"/>
          <w:lang w:eastAsia="lv-LV"/>
        </w:rPr>
        <w:t xml:space="preserve">un TAPIS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sistēmā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>.</w:t>
      </w:r>
    </w:p>
    <w:p w14:paraId="508BC681" w14:textId="77777777" w:rsidR="00FC59B4" w:rsidRPr="006567F4" w:rsidRDefault="00FC59B4" w:rsidP="00FC59B4">
      <w:pPr>
        <w:jc w:val="both"/>
        <w:textAlignment w:val="baseline"/>
        <w:rPr>
          <w:rFonts w:ascii="Calibri" w:eastAsia="Times New Roman" w:hAnsi="Calibri"/>
          <w:color w:val="000000"/>
          <w:szCs w:val="24"/>
          <w:lang w:eastAsia="lv-LV"/>
        </w:rPr>
      </w:pPr>
    </w:p>
    <w:p w14:paraId="1D4B337C" w14:textId="77777777" w:rsidR="00FC59B4" w:rsidRPr="006567F4" w:rsidRDefault="00FC59B4" w:rsidP="00FC59B4">
      <w:pPr>
        <w:numPr>
          <w:ilvl w:val="0"/>
          <w:numId w:val="1"/>
        </w:numPr>
        <w:jc w:val="both"/>
        <w:textAlignment w:val="baseline"/>
        <w:rPr>
          <w:rFonts w:eastAsia="Times New Roman"/>
          <w:color w:val="000000"/>
          <w:szCs w:val="24"/>
          <w:lang w:eastAsia="lv-LV"/>
        </w:rPr>
      </w:pPr>
      <w:proofErr w:type="spellStart"/>
      <w:r w:rsidRPr="006567F4">
        <w:rPr>
          <w:rFonts w:eastAsia="Times New Roman"/>
          <w:color w:val="000000"/>
          <w:szCs w:val="24"/>
          <w:lang w:eastAsia="lv-LV"/>
        </w:rPr>
        <w:t>Kontroli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par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lēmuma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izpildi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uzdot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Zemgales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plānošanas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reģiona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izpilddirektoram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Valdim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color w:val="000000"/>
          <w:szCs w:val="24"/>
          <w:lang w:eastAsia="lv-LV"/>
        </w:rPr>
        <w:t>Veipam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>.</w:t>
      </w:r>
    </w:p>
    <w:p w14:paraId="2BE8B8F7" w14:textId="77777777" w:rsidR="00FC59B4" w:rsidRPr="006567F4" w:rsidRDefault="00FC59B4" w:rsidP="00FC59B4">
      <w:pPr>
        <w:rPr>
          <w:rFonts w:eastAsia="Times New Roman"/>
          <w:i/>
          <w:iCs/>
          <w:color w:val="000000"/>
          <w:szCs w:val="24"/>
          <w:lang w:eastAsia="lv-LV"/>
        </w:rPr>
      </w:pP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Pielikumā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: </w:t>
      </w:r>
    </w:p>
    <w:p w14:paraId="1A0CA8C2" w14:textId="77777777" w:rsidR="00FC59B4" w:rsidRPr="006567F4" w:rsidRDefault="00FC59B4" w:rsidP="00FC59B4">
      <w:pPr>
        <w:rPr>
          <w:rFonts w:eastAsia="Times New Roman"/>
          <w:i/>
          <w:iCs/>
          <w:color w:val="000000"/>
          <w:szCs w:val="24"/>
          <w:lang w:eastAsia="lv-LV"/>
        </w:rPr>
      </w:pP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Zemgales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plānošanas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reģiona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Attīstības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programmas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 2021-2027. g. </w:t>
      </w: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gadam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Pielikums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 Nr. 7.</w:t>
      </w:r>
      <w:r>
        <w:rPr>
          <w:rFonts w:eastAsia="Times New Roman"/>
          <w:i/>
          <w:iCs/>
          <w:color w:val="000000"/>
          <w:szCs w:val="24"/>
          <w:lang w:eastAsia="lv-LV"/>
        </w:rPr>
        <w:t>1</w:t>
      </w:r>
      <w:r w:rsidRPr="006567F4">
        <w:rPr>
          <w:rFonts w:eastAsia="Times New Roman"/>
          <w:i/>
          <w:iCs/>
          <w:color w:val="000000"/>
          <w:szCs w:val="24"/>
          <w:lang w:eastAsia="lv-LV"/>
        </w:rPr>
        <w:t>. “</w:t>
      </w: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Zemgales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plānošanas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reģiona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reģionālās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nozīmes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 </w:t>
      </w:r>
      <w:proofErr w:type="spellStart"/>
      <w:r w:rsidRPr="006567F4">
        <w:rPr>
          <w:rFonts w:eastAsia="Times New Roman"/>
          <w:i/>
          <w:iCs/>
          <w:color w:val="000000"/>
          <w:szCs w:val="24"/>
          <w:lang w:eastAsia="lv-LV"/>
        </w:rPr>
        <w:t>projekti</w:t>
      </w:r>
      <w:proofErr w:type="spellEnd"/>
      <w:r w:rsidRPr="006567F4">
        <w:rPr>
          <w:rFonts w:eastAsia="Times New Roman"/>
          <w:i/>
          <w:iCs/>
          <w:color w:val="000000"/>
          <w:szCs w:val="24"/>
          <w:lang w:eastAsia="lv-LV"/>
        </w:rPr>
        <w:t xml:space="preserve"> 2021-2027”</w:t>
      </w:r>
    </w:p>
    <w:p w14:paraId="72B2E9D3" w14:textId="77777777" w:rsidR="00FC59B4" w:rsidRPr="006567F4" w:rsidRDefault="00FC59B4" w:rsidP="00FC59B4">
      <w:pPr>
        <w:rPr>
          <w:rFonts w:eastAsia="Times New Roman"/>
          <w:i/>
          <w:iCs/>
          <w:color w:val="000000"/>
          <w:szCs w:val="24"/>
          <w:lang w:eastAsia="lv-LV"/>
        </w:rPr>
      </w:pPr>
    </w:p>
    <w:p w14:paraId="54C12B34" w14:textId="77777777" w:rsidR="00FC59B4" w:rsidRPr="006567F4" w:rsidRDefault="00FC59B4" w:rsidP="00FC59B4">
      <w:pPr>
        <w:rPr>
          <w:rFonts w:eastAsia="Times New Roman"/>
          <w:szCs w:val="24"/>
          <w:lang w:eastAsia="lv-LV"/>
        </w:rPr>
      </w:pPr>
    </w:p>
    <w:p w14:paraId="11A344EF" w14:textId="337ACB90" w:rsidR="00FC59B4" w:rsidRPr="006567F4" w:rsidRDefault="00FC59B4" w:rsidP="00FC59B4">
      <w:pPr>
        <w:rPr>
          <w:rFonts w:eastAsia="Times New Roman"/>
          <w:szCs w:val="24"/>
          <w:lang w:eastAsia="lv-LV"/>
        </w:rPr>
      </w:pPr>
      <w:proofErr w:type="spellStart"/>
      <w:r>
        <w:rPr>
          <w:rFonts w:eastAsia="Times New Roman"/>
          <w:color w:val="000000"/>
          <w:szCs w:val="24"/>
          <w:lang w:eastAsia="lv-LV"/>
        </w:rPr>
        <w:t>Padomes</w:t>
      </w:r>
      <w:proofErr w:type="spellEnd"/>
      <w:r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szCs w:val="24"/>
          <w:lang w:eastAsia="lv-LV"/>
        </w:rPr>
        <w:t>p</w:t>
      </w:r>
      <w:r w:rsidRPr="006567F4">
        <w:rPr>
          <w:rFonts w:eastAsia="Times New Roman"/>
          <w:color w:val="000000"/>
          <w:szCs w:val="24"/>
          <w:lang w:eastAsia="lv-LV"/>
        </w:rPr>
        <w:t>riekšsēdētājs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  <w:t>A.O</w:t>
      </w:r>
      <w:r>
        <w:rPr>
          <w:rFonts w:eastAsia="Times New Roman"/>
          <w:color w:val="000000"/>
          <w:szCs w:val="24"/>
          <w:lang w:eastAsia="lv-LV"/>
        </w:rPr>
        <w:t>KMANIS</w:t>
      </w:r>
    </w:p>
    <w:p w14:paraId="0F369508" w14:textId="4CEC5FC0" w:rsidR="000409AA" w:rsidRPr="00CD4C82" w:rsidRDefault="00FC59B4" w:rsidP="00D43A1E">
      <w:pPr>
        <w:spacing w:after="240"/>
        <w:rPr>
          <w:b/>
          <w:i/>
          <w:sz w:val="22"/>
          <w:u w:val="single"/>
        </w:rPr>
      </w:pPr>
      <w:r w:rsidRPr="006567F4">
        <w:rPr>
          <w:rFonts w:eastAsia="Times New Roman"/>
          <w:szCs w:val="24"/>
          <w:lang w:eastAsia="lv-LV"/>
        </w:rPr>
        <w:br/>
      </w:r>
      <w:proofErr w:type="spellStart"/>
      <w:r w:rsidRPr="00FC59B4">
        <w:rPr>
          <w:rFonts w:eastAsia="Times New Roman"/>
          <w:i/>
          <w:iCs/>
          <w:szCs w:val="24"/>
          <w:lang w:eastAsia="lv-LV"/>
        </w:rPr>
        <w:t>Izsūtīt</w:t>
      </w:r>
      <w:proofErr w:type="spellEnd"/>
      <w:r w:rsidRPr="00FC59B4">
        <w:rPr>
          <w:rFonts w:eastAsia="Times New Roman"/>
          <w:i/>
          <w:iCs/>
          <w:szCs w:val="24"/>
          <w:lang w:eastAsia="lv-LV"/>
        </w:rPr>
        <w:t xml:space="preserve">: TAPIS, </w:t>
      </w:r>
      <w:proofErr w:type="spellStart"/>
      <w:r w:rsidRPr="00FC59B4">
        <w:rPr>
          <w:rFonts w:eastAsia="Times New Roman"/>
          <w:i/>
          <w:iCs/>
          <w:szCs w:val="24"/>
          <w:lang w:eastAsia="lv-LV"/>
        </w:rPr>
        <w:t>lietā</w:t>
      </w:r>
      <w:proofErr w:type="spellEnd"/>
    </w:p>
    <w:sectPr w:rsidR="000409AA" w:rsidRPr="00CD4C82" w:rsidSect="00AC6D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D4B34"/>
    <w:multiLevelType w:val="hybridMultilevel"/>
    <w:tmpl w:val="71565B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2499"/>
    <w:multiLevelType w:val="hybridMultilevel"/>
    <w:tmpl w:val="8B8AD92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F45AD0"/>
    <w:multiLevelType w:val="hybridMultilevel"/>
    <w:tmpl w:val="E1807C08"/>
    <w:lvl w:ilvl="0" w:tplc="B770E9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75C60771"/>
    <w:multiLevelType w:val="multilevel"/>
    <w:tmpl w:val="9742391E"/>
    <w:lvl w:ilvl="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4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34" w:hanging="1800"/>
      </w:pPr>
      <w:rPr>
        <w:rFonts w:hint="default"/>
      </w:rPr>
    </w:lvl>
  </w:abstractNum>
  <w:num w:numId="1" w16cid:durableId="713191732">
    <w:abstractNumId w:val="3"/>
  </w:num>
  <w:num w:numId="2" w16cid:durableId="237717071">
    <w:abstractNumId w:val="2"/>
  </w:num>
  <w:num w:numId="3" w16cid:durableId="1723599513">
    <w:abstractNumId w:val="5"/>
  </w:num>
  <w:num w:numId="4" w16cid:durableId="773750147">
    <w:abstractNumId w:val="0"/>
  </w:num>
  <w:num w:numId="5" w16cid:durableId="1339425901">
    <w:abstractNumId w:val="1"/>
  </w:num>
  <w:num w:numId="6" w16cid:durableId="231890222">
    <w:abstractNumId w:val="7"/>
  </w:num>
  <w:num w:numId="7" w16cid:durableId="1819762734">
    <w:abstractNumId w:val="6"/>
  </w:num>
  <w:num w:numId="8" w16cid:durableId="6239683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00B"/>
    <w:rsid w:val="000409AA"/>
    <w:rsid w:val="001B2978"/>
    <w:rsid w:val="002E51B4"/>
    <w:rsid w:val="003E5D60"/>
    <w:rsid w:val="00A70BD2"/>
    <w:rsid w:val="00AC6D79"/>
    <w:rsid w:val="00BB200B"/>
    <w:rsid w:val="00C9071C"/>
    <w:rsid w:val="00D43A1E"/>
    <w:rsid w:val="00E060B0"/>
    <w:rsid w:val="00E5407B"/>
    <w:rsid w:val="00FC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46CB0B"/>
  <w15:chartTrackingRefBased/>
  <w15:docId w15:val="{2056E39B-4649-470B-BE6F-07DF7221A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BB200B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Virsraksts4">
    <w:name w:val="heading 4"/>
    <w:basedOn w:val="Parasts"/>
    <w:next w:val="Parasts"/>
    <w:link w:val="Virsraksts4Rakstz"/>
    <w:qFormat/>
    <w:rsid w:val="00BB200B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4Rakstz">
    <w:name w:val="Virsraksts 4 Rakstz."/>
    <w:basedOn w:val="Noklusjumarindkopasfonts"/>
    <w:link w:val="Virsraksts4"/>
    <w:rsid w:val="00BB200B"/>
    <w:rPr>
      <w:rFonts w:ascii="Times New Roman" w:eastAsia="Times New Roman" w:hAnsi="Times New Roman" w:cs="Times New Roman"/>
      <w:b/>
      <w:bCs/>
      <w:sz w:val="28"/>
      <w:szCs w:val="28"/>
      <w:lang w:val="lv-LV"/>
    </w:rPr>
  </w:style>
  <w:style w:type="paragraph" w:styleId="Apakvirsraksts">
    <w:name w:val="Subtitle"/>
    <w:basedOn w:val="Parasts"/>
    <w:link w:val="ApakvirsrakstsRakstz"/>
    <w:qFormat/>
    <w:rsid w:val="00BB200B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BB200B"/>
    <w:rPr>
      <w:rFonts w:ascii="Times New Roman" w:eastAsia="Times New Roman" w:hAnsi="Times New Roman" w:cs="Times New Roman"/>
      <w:b/>
      <w:sz w:val="32"/>
      <w:szCs w:val="20"/>
      <w:lang w:val="lv-LV"/>
    </w:rPr>
  </w:style>
  <w:style w:type="paragraph" w:styleId="Bezatstarpm">
    <w:name w:val="No Spacing"/>
    <w:uiPriority w:val="1"/>
    <w:qFormat/>
    <w:rsid w:val="00BB20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lv-LV" w:eastAsia="lv-LV"/>
    </w:rPr>
  </w:style>
  <w:style w:type="paragraph" w:styleId="Galvene">
    <w:name w:val="header"/>
    <w:basedOn w:val="Parasts"/>
    <w:link w:val="GalveneRakstz"/>
    <w:rsid w:val="00BB200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B200B"/>
    <w:rPr>
      <w:rFonts w:ascii="LR_Optima" w:eastAsia="Times New Roman" w:hAnsi="LR_Optima" w:cs="Times New Roman"/>
      <w:sz w:val="24"/>
      <w:szCs w:val="20"/>
      <w:lang w:val="lv-LV" w:eastAsia="lv-LV"/>
    </w:rPr>
  </w:style>
  <w:style w:type="paragraph" w:styleId="Nosaukums">
    <w:name w:val="Title"/>
    <w:basedOn w:val="Parasts"/>
    <w:link w:val="NosaukumsRakstz"/>
    <w:qFormat/>
    <w:rsid w:val="001B2978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1B2978"/>
    <w:rPr>
      <w:rFonts w:ascii="Times New Roman BaltRim" w:eastAsia="Times New Roman" w:hAnsi="Times New Roman BaltRim" w:cs="Times New Roman"/>
      <w:b/>
      <w:bCs/>
      <w:sz w:val="32"/>
      <w:szCs w:val="20"/>
      <w:lang w:val="lv-LV"/>
    </w:rPr>
  </w:style>
  <w:style w:type="paragraph" w:styleId="Sarakstarindkopa">
    <w:name w:val="List Paragraph"/>
    <w:basedOn w:val="Parasts"/>
    <w:uiPriority w:val="34"/>
    <w:qFormat/>
    <w:rsid w:val="000409AA"/>
    <w:pPr>
      <w:ind w:left="720"/>
      <w:contextualSpacing/>
    </w:pPr>
  </w:style>
  <w:style w:type="table" w:customStyle="1" w:styleId="TableGrid1">
    <w:name w:val="Table Grid1"/>
    <w:basedOn w:val="Parastatabula"/>
    <w:next w:val="Reatabula"/>
    <w:uiPriority w:val="59"/>
    <w:rsid w:val="000409AA"/>
    <w:pPr>
      <w:spacing w:after="0" w:line="240" w:lineRule="auto"/>
      <w:jc w:val="both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atabula">
    <w:name w:val="Table Grid"/>
    <w:basedOn w:val="Parastatabula"/>
    <w:uiPriority w:val="39"/>
    <w:rsid w:val="00040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emgale.lv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Ozola</dc:creator>
  <cp:keywords/>
  <dc:description/>
  <cp:lastModifiedBy>Santa Ozola</cp:lastModifiedBy>
  <cp:revision>3</cp:revision>
  <cp:lastPrinted>2024-06-25T11:52:00Z</cp:lastPrinted>
  <dcterms:created xsi:type="dcterms:W3CDTF">2024-06-14T08:25:00Z</dcterms:created>
  <dcterms:modified xsi:type="dcterms:W3CDTF">2024-06-28T08:00:00Z</dcterms:modified>
</cp:coreProperties>
</file>